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31" w:rsidRPr="00E66832" w:rsidRDefault="00607331" w:rsidP="00607331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6683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 xml:space="preserve">Частное торгово-производственное унитарное </w:t>
      </w:r>
      <w:proofErr w:type="gramStart"/>
      <w:r w:rsidRPr="00E6683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предприятие  «</w:t>
      </w:r>
      <w:proofErr w:type="spellStart"/>
      <w:proofErr w:type="gramEnd"/>
      <w:r w:rsidRPr="00E6683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Симпла</w:t>
      </w:r>
      <w:proofErr w:type="spellEnd"/>
      <w:r w:rsidRPr="00E6683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»</w:t>
      </w:r>
    </w:p>
    <w:p w:rsidR="00607331" w:rsidRPr="00E66832" w:rsidRDefault="00607331" w:rsidP="00607331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6683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(Частное предприятие «</w:t>
      </w:r>
      <w:proofErr w:type="spellStart"/>
      <w:r w:rsidRPr="00E6683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Симпла</w:t>
      </w:r>
      <w:proofErr w:type="spellEnd"/>
      <w:proofErr w:type="gramStart"/>
      <w:r w:rsidRPr="00E6683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»</w:t>
      </w:r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)</w:t>
      </w:r>
      <w:proofErr w:type="gramEnd"/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>, УНП 691587715</w:t>
      </w:r>
    </w:p>
    <w:p w:rsidR="00607331" w:rsidRPr="00E66832" w:rsidRDefault="00607331" w:rsidP="00607331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>223035, Республика Беларусь, Минская обл.</w:t>
      </w:r>
      <w:proofErr w:type="gramStart"/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>,  Минский</w:t>
      </w:r>
      <w:proofErr w:type="gramEnd"/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р-н, </w:t>
      </w:r>
      <w:proofErr w:type="spellStart"/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>аг</w:t>
      </w:r>
      <w:proofErr w:type="spellEnd"/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. Ратомка </w:t>
      </w:r>
    </w:p>
    <w:p w:rsidR="00607331" w:rsidRPr="00E66832" w:rsidRDefault="00607331" w:rsidP="00607331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ул. </w:t>
      </w:r>
      <w:proofErr w:type="spellStart"/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>Корицкого</w:t>
      </w:r>
      <w:proofErr w:type="spellEnd"/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д. 15 «Б»/1, </w:t>
      </w:r>
      <w:proofErr w:type="spellStart"/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>каб</w:t>
      </w:r>
      <w:proofErr w:type="spellEnd"/>
      <w:r w:rsidRPr="00E66832">
        <w:rPr>
          <w:rFonts w:ascii="Arial Narrow" w:eastAsia="Times New Roman" w:hAnsi="Arial Narrow" w:cs="Times New Roman"/>
          <w:color w:val="000000"/>
          <w:sz w:val="24"/>
          <w:szCs w:val="24"/>
        </w:rPr>
        <w:t>. 11, тел.: +375-44-778-73-74,</w:t>
      </w:r>
    </w:p>
    <w:p w:rsidR="00607331" w:rsidRPr="00E66832" w:rsidRDefault="00607331" w:rsidP="00607331">
      <w:pPr>
        <w:spacing w:line="240" w:lineRule="auto"/>
        <w:rPr>
          <w:rFonts w:ascii="Arial Narrow" w:eastAsia="Times New Roman" w:hAnsi="Arial Narrow" w:cs="Times New Roman"/>
          <w:color w:val="000080"/>
          <w:sz w:val="24"/>
          <w:szCs w:val="24"/>
          <w:u w:val="single"/>
        </w:rPr>
      </w:pPr>
      <w:r w:rsidRPr="00E66832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en-US"/>
        </w:rPr>
        <w:t>e</w:t>
      </w:r>
      <w:r w:rsidRPr="00E66832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-</w:t>
      </w:r>
      <w:r w:rsidRPr="00E66832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en-US"/>
        </w:rPr>
        <w:t>mail</w:t>
      </w:r>
      <w:r w:rsidRPr="00E66832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 xml:space="preserve">: </w:t>
      </w:r>
      <w:hyperlink r:id="rId4" w:history="1">
        <w:r w:rsidRPr="00E66832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ozmfbelarus</w:t>
        </w:r>
        <w:r w:rsidRPr="00E66832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</w:rPr>
          <w:t>@</w:t>
        </w:r>
        <w:r w:rsidRPr="00E66832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yandex</w:t>
        </w:r>
        <w:r w:rsidRPr="00E66832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</w:rPr>
          <w:t>.</w:t>
        </w:r>
        <w:r w:rsidRPr="00E66832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by</w:t>
        </w:r>
      </w:hyperlink>
    </w:p>
    <w:p w:rsidR="00607331" w:rsidRDefault="00607331" w:rsidP="00607331">
      <w:pPr>
        <w:widowControl w:val="0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5"/>
        <w:tblW w:w="10037" w:type="dxa"/>
        <w:tblInd w:w="-97" w:type="dxa"/>
        <w:tblLayout w:type="fixed"/>
        <w:tblLook w:val="0000" w:firstRow="0" w:lastRow="0" w:firstColumn="0" w:lastColumn="0" w:noHBand="0" w:noVBand="0"/>
      </w:tblPr>
      <w:tblGrid>
        <w:gridCol w:w="5369"/>
        <w:gridCol w:w="4668"/>
      </w:tblGrid>
      <w:tr w:rsidR="00607331" w:rsidTr="001B667C">
        <w:tc>
          <w:tcPr>
            <w:tcW w:w="5369" w:type="dxa"/>
          </w:tcPr>
          <w:p w:rsidR="00607331" w:rsidRPr="00D45577" w:rsidRDefault="00607331" w:rsidP="001B667C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668" w:type="dxa"/>
          </w:tcPr>
          <w:p w:rsidR="00607331" w:rsidRPr="00E66832" w:rsidRDefault="00607331" w:rsidP="001B667C">
            <w:pPr>
              <w:spacing w:line="240" w:lineRule="auto"/>
              <w:ind w:firstLine="601"/>
              <w:rPr>
                <w:rFonts w:ascii="Arial Narrow" w:eastAsia="Arial Narrow" w:hAnsi="Arial Narrow" w:cs="Arial Narrow"/>
                <w:sz w:val="24"/>
                <w:szCs w:val="24"/>
                <w:lang w:val="ru-RU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ru-RU"/>
              </w:rPr>
              <w:t>Утверждено приказом б/н от 07.07.2023</w:t>
            </w:r>
          </w:p>
        </w:tc>
      </w:tr>
    </w:tbl>
    <w:p w:rsidR="00ED5E8A" w:rsidRDefault="00ED5E8A">
      <w:pPr>
        <w:widowControl w:val="0"/>
        <w:rPr>
          <w:rFonts w:ascii="Arial Narrow" w:eastAsia="Arial Narrow" w:hAnsi="Arial Narrow" w:cs="Arial Narrow"/>
          <w:sz w:val="24"/>
          <w:szCs w:val="24"/>
        </w:rPr>
      </w:pPr>
    </w:p>
    <w:p w:rsidR="00ED5E8A" w:rsidRDefault="00ED5E8A">
      <w:pPr>
        <w:spacing w:line="240" w:lineRule="auto"/>
        <w:jc w:val="center"/>
      </w:pPr>
    </w:p>
    <w:p w:rsidR="00ED5E8A" w:rsidRDefault="00ED5E8A">
      <w:pPr>
        <w:spacing w:line="240" w:lineRule="auto"/>
        <w:jc w:val="center"/>
      </w:pPr>
    </w:p>
    <w:p w:rsidR="00ED5E8A" w:rsidRDefault="00715FE5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ПУБЛИЧНАЯ ОФЕРТА </w:t>
      </w:r>
    </w:p>
    <w:p w:rsidR="00ED5E8A" w:rsidRDefault="00715FE5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о заключении договора дарения</w:t>
      </w:r>
    </w:p>
    <w:p w:rsidR="00ED5E8A" w:rsidRDefault="00ED5E8A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</w:p>
    <w:p w:rsidR="00ED5E8A" w:rsidRDefault="00715FE5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Общие положения</w:t>
      </w:r>
    </w:p>
    <w:p w:rsidR="00ED5E8A" w:rsidRDefault="00ED5E8A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1.1. Настоящая публичная оферта (Оферта) является предложением дееспособного физического лица, гражданина Республики Беларусь, который является зарегистрированным пользователем интернет-сайта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b/>
          <w:sz w:val="24"/>
          <w:szCs w:val="24"/>
        </w:rPr>
        <w:t>Simplanet.by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 (далее - Сайт)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и который размещает на Сайте объявления, содержание и правила размещение которых регулируется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>Правилами использования Сайта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(далее – Даритель), заключить с любым дееспособным лицом, гражданином Республики Беларусь, который отзовется на Оферту (далее – Одаряемый), договор дарения (далее – Договор), на условиях, предусмотренных ниже. 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1.2. Оферта адресована исключительно гражданам Республики Беларусь. 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1.3. Условия настоящего Договора являются публичной офертой в соответствии со статьей 405 и пунктом 2 статьи 407 Гражданского кодекса Республики Беларусь. 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1.4. Оферта вступает в силу со дня ее утверждения приказом администрации Сайта. 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1.5. Оферта действует бессрочно. Любые изменения или дополнения, которые вносятся в настоящий Договор, будут вступать в силу также с момента их утверждения приказом администрации Сайта. Администрация Сайта уведомляет обо всех изменениях и дополнениях настоящего Договора любым доступным администрации Сайта способом,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>например</w:t>
      </w:r>
      <w:proofErr w:type="gramEnd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путем направления соответствующего письма на электронную почту пользователям Сайта или публикации новости на Сайте. 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1.6. Пользователь Сайта выражает свое согласие со всеми изменениями и дополнениями, внесенными администрацией Сайта, в настоящий Договор, при условии дальнейшего использования Сайта после получения соответствующего уведомления от администрации Сайта об изменении условий настоящего Договора.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1.6. В случае, если Пользователь не согласен с условиями настоящего Договора и (или) любыми его изменениями и дополнениями, то он обязан прекратить дальнейшее использование Сайта и/или удалить свою учетную запись (аккаунт) в порядке, установленном в настоящем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>Пользовательском соглашении об использовании Сайта.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1.7. В случае изменения законодательства Республики Беларусь, настоящий Договор применяется в части, не противоречащей вновь принятым нормативным правовым документам, до момента приведения его положений в соответствие с нормами изменившегося законодательства.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1.6. Местом размещения Оферты и местом заключения Договора считается место регистрации Дарителя. 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1.7. Настоящая Оферта регулируется и толкуется в соответствии с законодательством Республики Беларусь. </w:t>
      </w:r>
    </w:p>
    <w:p w:rsidR="00ED5E8A" w:rsidRDefault="00715FE5">
      <w:pPr>
        <w:pStyle w:val="1"/>
        <w:spacing w:before="240" w:after="240"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bookmarkStart w:id="0" w:name="_ao8fphqeiu27" w:colFirst="0" w:colLast="0"/>
      <w:bookmarkEnd w:id="0"/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lastRenderedPageBreak/>
        <w:t xml:space="preserve">Предмет настоящего Договора 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4A86E8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2.1. Даритель безвозмездно передает в собственность Одаряемого вещь (вещи), которое (-</w:t>
      </w:r>
      <w:proofErr w:type="spellStart"/>
      <w:r>
        <w:rPr>
          <w:rFonts w:ascii="Arial Narrow" w:eastAsia="Arial Narrow" w:hAnsi="Arial Narrow" w:cs="Arial Narrow"/>
          <w:color w:val="333333"/>
          <w:sz w:val="24"/>
          <w:szCs w:val="24"/>
        </w:rPr>
        <w:t>ые</w:t>
      </w:r>
      <w:proofErr w:type="spellEnd"/>
      <w:r>
        <w:rPr>
          <w:rFonts w:ascii="Arial Narrow" w:eastAsia="Arial Narrow" w:hAnsi="Arial Narrow" w:cs="Arial Narrow"/>
          <w:color w:val="333333"/>
          <w:sz w:val="24"/>
          <w:szCs w:val="24"/>
        </w:rPr>
        <w:t>) принадлежит (-</w:t>
      </w:r>
      <w:proofErr w:type="spellStart"/>
      <w:r>
        <w:rPr>
          <w:rFonts w:ascii="Arial Narrow" w:eastAsia="Arial Narrow" w:hAnsi="Arial Narrow" w:cs="Arial Narrow"/>
          <w:color w:val="333333"/>
          <w:sz w:val="24"/>
          <w:szCs w:val="24"/>
        </w:rPr>
        <w:t>ат</w:t>
      </w:r>
      <w:proofErr w:type="spellEnd"/>
      <w:r>
        <w:rPr>
          <w:rFonts w:ascii="Arial Narrow" w:eastAsia="Arial Narrow" w:hAnsi="Arial Narrow" w:cs="Arial Narrow"/>
          <w:color w:val="333333"/>
          <w:sz w:val="24"/>
          <w:szCs w:val="24"/>
        </w:rPr>
        <w:t>) ему на праве собственности и которая (-</w:t>
      </w:r>
      <w:proofErr w:type="spellStart"/>
      <w:r>
        <w:rPr>
          <w:rFonts w:ascii="Arial Narrow" w:eastAsia="Arial Narrow" w:hAnsi="Arial Narrow" w:cs="Arial Narrow"/>
          <w:color w:val="333333"/>
          <w:sz w:val="24"/>
          <w:szCs w:val="24"/>
        </w:rPr>
        <w:t>ые</w:t>
      </w:r>
      <w:proofErr w:type="spellEnd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) указана (-ы) в размещенном им объявлении на Сайте. Порядок размещения объявлений указан в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 xml:space="preserve">Правилах использования Сайта. 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4A86E8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2.2. Даритель передает Одаряемому вещь (-и) только при условии выполнения условий, которые обязательны для обеих сторон настоящего Договора и которые указаны в пунктах 4.2. - 4.7.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>Правилах использования Сайта.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2.3. Вещь (-и) передается (-</w:t>
      </w:r>
      <w:proofErr w:type="spellStart"/>
      <w:r>
        <w:rPr>
          <w:rFonts w:ascii="Arial Narrow" w:eastAsia="Arial Narrow" w:hAnsi="Arial Narrow" w:cs="Arial Narrow"/>
          <w:color w:val="333333"/>
          <w:sz w:val="24"/>
          <w:szCs w:val="24"/>
        </w:rPr>
        <w:t>ются</w:t>
      </w:r>
      <w:proofErr w:type="spellEnd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) в течение срока и на условиях, которые дополнительно согласуется сторонами настоящего Договора в порядке, указанном в пункте 3.1.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 xml:space="preserve">Правил использования Сайта. 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2.4. Даритель гарантирует, что вещь (-и) не является (-</w:t>
      </w:r>
      <w:proofErr w:type="spellStart"/>
      <w:r>
        <w:rPr>
          <w:rFonts w:ascii="Arial Narrow" w:eastAsia="Arial Narrow" w:hAnsi="Arial Narrow" w:cs="Arial Narrow"/>
          <w:color w:val="333333"/>
          <w:sz w:val="24"/>
          <w:szCs w:val="24"/>
        </w:rPr>
        <w:t>ются</w:t>
      </w:r>
      <w:proofErr w:type="spellEnd"/>
      <w:r>
        <w:rPr>
          <w:rFonts w:ascii="Arial Narrow" w:eastAsia="Arial Narrow" w:hAnsi="Arial Narrow" w:cs="Arial Narrow"/>
          <w:color w:val="333333"/>
          <w:sz w:val="24"/>
          <w:szCs w:val="24"/>
        </w:rPr>
        <w:t>) предметом залога, в споре и под арестом не состоит (-</w:t>
      </w:r>
      <w:proofErr w:type="spellStart"/>
      <w:r>
        <w:rPr>
          <w:rFonts w:ascii="Arial Narrow" w:eastAsia="Arial Narrow" w:hAnsi="Arial Narrow" w:cs="Arial Narrow"/>
          <w:color w:val="333333"/>
          <w:sz w:val="24"/>
          <w:szCs w:val="24"/>
        </w:rPr>
        <w:t>ят</w:t>
      </w:r>
      <w:proofErr w:type="spellEnd"/>
      <w:r>
        <w:rPr>
          <w:rFonts w:ascii="Arial Narrow" w:eastAsia="Arial Narrow" w:hAnsi="Arial Narrow" w:cs="Arial Narrow"/>
          <w:color w:val="333333"/>
          <w:sz w:val="24"/>
          <w:szCs w:val="24"/>
        </w:rPr>
        <w:t>), свободна (-ы) от любых обременений и притязаний со стороны третьих лиц.</w:t>
      </w:r>
    </w:p>
    <w:p w:rsidR="00ED5E8A" w:rsidRDefault="00ED5E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Порядок заключения Договора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3.1. Договор заключается путем акцепта Оферты Одаряемым. 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3.2. Совершение Одаряемым действий, предусмотренных пункте 4.6.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>Правил использования Сайта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, считается акцептом Оферты в соответствии со ст. 408 Гражданского кодекса Республики Беларусь. 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3.3. Датой акцепта Оферты и, соответственно, датой заключения Договора является дата совершение Одаряемым действий, предусмотренных пункте 4.6.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>Правил использования Сайта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,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3.4. При заключении настоящего Договора данные и иные необходимые </w:t>
      </w:r>
      <w:proofErr w:type="gramStart"/>
      <w:r>
        <w:rPr>
          <w:rFonts w:ascii="Arial Narrow" w:eastAsia="Arial Narrow" w:hAnsi="Arial Narrow" w:cs="Arial Narrow"/>
          <w:color w:val="333333"/>
          <w:sz w:val="24"/>
          <w:szCs w:val="24"/>
        </w:rPr>
        <w:t>реквизиты  Сторон</w:t>
      </w:r>
      <w:proofErr w:type="gramEnd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для заключения Договора считаются указанными ими в своих учетных записях (аккаунтах) на Сайте.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Права и обязанности сторон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4.1. Одаряемый вправе в любое время до передачи ему вещи (-ей) (дара) от нее (них) отказаться, возместив Дарителю ущерб, причиненный отказом. В этом случае настоящий Договор считается расторгнутым. Отказ от дара должен быть совершен в письменной форме путем направления соответствующего сообщения через функционал Сайта Дарителю.</w:t>
      </w:r>
    </w:p>
    <w:p w:rsidR="00ED5E8A" w:rsidRDefault="00715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D5E8A" w:rsidRDefault="00715FE5">
      <w:pPr>
        <w:pStyle w:val="1"/>
        <w:spacing w:before="240" w:after="240"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  <w:highlight w:val="white"/>
        </w:rPr>
      </w:pPr>
      <w:bookmarkStart w:id="1" w:name="_l9xk9iifhao" w:colFirst="0" w:colLast="0"/>
      <w:bookmarkEnd w:id="1"/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Заключительные положения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5.1. Все споры и разногласия, которые могут возникнуть между сторонами настоящего Договора по вопросам, не нашедшим своего разрешения в тексте данного Договора, будут разрешаться путем переговоров.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5.2. Не урегулированные в процессе переговоров споры разрешаются в суде в порядке, установленном действующим законодательством Республики Беларусь.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5.3. Любые претензии, которые связаны именно с функционированием и работой Сайта, могут быть направлены администрации Сайта в письменном виде по следующему почтовому адресу: </w:t>
      </w:r>
      <w:bookmarkStart w:id="2" w:name="_GoBack"/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Минский р-н, </w:t>
      </w:r>
      <w:proofErr w:type="spellStart"/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аг</w:t>
      </w:r>
      <w:proofErr w:type="spellEnd"/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. Ратомка</w:t>
      </w:r>
      <w:r w:rsidR="00607331">
        <w:rPr>
          <w:rFonts w:ascii="Arial Narrow" w:eastAsia="Times New Roman" w:hAnsi="Arial Narrow" w:cs="Times New Roman"/>
          <w:color w:val="000000"/>
          <w:sz w:val="24"/>
          <w:szCs w:val="24"/>
          <w:lang w:val="ru-RU"/>
        </w:rPr>
        <w:t>,</w:t>
      </w:r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ул. </w:t>
      </w:r>
      <w:proofErr w:type="spellStart"/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Корицкого</w:t>
      </w:r>
      <w:proofErr w:type="spellEnd"/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д. 15 «Б»/1, </w:t>
      </w:r>
      <w:proofErr w:type="spellStart"/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каб</w:t>
      </w:r>
      <w:proofErr w:type="spellEnd"/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. 11, тел.: +375-44-778-73-74</w:t>
      </w:r>
      <w:r w:rsidR="00607331">
        <w:rPr>
          <w:rFonts w:ascii="Arial Narrow" w:eastAsia="Times New Roman" w:hAnsi="Arial Narrow" w:cs="Times New Roman"/>
          <w:color w:val="000000"/>
          <w:sz w:val="24"/>
          <w:szCs w:val="24"/>
          <w:lang w:val="ru-RU"/>
        </w:rPr>
        <w:t>,</w:t>
      </w:r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en-US"/>
        </w:rPr>
        <w:t>e</w:t>
      </w:r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-</w:t>
      </w:r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en-US"/>
        </w:rPr>
        <w:t>mail</w:t>
      </w:r>
      <w:r w:rsidR="00607331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 xml:space="preserve">: </w:t>
      </w:r>
      <w:hyperlink r:id="rId5" w:history="1">
        <w:r w:rsidR="00607331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ozmfbelarus</w:t>
        </w:r>
        <w:r w:rsidR="00607331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</w:rPr>
          <w:t>@</w:t>
        </w:r>
        <w:r w:rsidR="00607331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yandex</w:t>
        </w:r>
        <w:r w:rsidR="00607331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</w:rPr>
          <w:t>.</w:t>
        </w:r>
        <w:r w:rsidR="00607331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by</w:t>
        </w:r>
      </w:hyperlink>
      <w:r w:rsidR="00607331">
        <w:rPr>
          <w:rFonts w:ascii="Arial Narrow" w:eastAsia="Arial Narrow" w:hAnsi="Arial Narrow" w:cs="Arial Narrow"/>
          <w:color w:val="333333"/>
          <w:sz w:val="24"/>
          <w:szCs w:val="24"/>
          <w:lang w:val="ru-RU"/>
        </w:rPr>
        <w:t>,</w:t>
      </w:r>
      <w:r w:rsidRPr="00607331"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 </w:t>
      </w:r>
      <w:hyperlink r:id="rId6">
        <w:r w:rsidRPr="00607331">
          <w:rPr>
            <w:rFonts w:ascii="Arial Narrow" w:eastAsia="Arial Narrow" w:hAnsi="Arial Narrow" w:cs="Arial Narrow"/>
            <w:b/>
            <w:color w:val="333333"/>
            <w:sz w:val="24"/>
            <w:szCs w:val="24"/>
          </w:rPr>
          <w:t>simplanet@yandex.ru</w:t>
        </w:r>
      </w:hyperlink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. </w:t>
      </w:r>
      <w:bookmarkEnd w:id="2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Срок ответа на претензию со стороны администрации Сайта – 15 (пятнадцать) рабочих дней. </w:t>
      </w:r>
    </w:p>
    <w:p w:rsidR="00ED5E8A" w:rsidRDefault="00715FE5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.4. По всем вопросам, не урегулированным настоящей Офертой, стороны руководствуются нормами законодательства Республики Беларусь.</w:t>
      </w:r>
    </w:p>
    <w:p w:rsidR="00ED5E8A" w:rsidRDefault="00ED5E8A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</w:pPr>
    </w:p>
    <w:p w:rsidR="00ED5E8A" w:rsidRDefault="00ED5E8A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</w:pPr>
    </w:p>
    <w:sectPr w:rsidR="00ED5E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8A"/>
    <w:rsid w:val="00607331"/>
    <w:rsid w:val="00715FE5"/>
    <w:rsid w:val="00A45770"/>
    <w:rsid w:val="00E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9DED"/>
  <w15:docId w15:val="{5BA5CF72-9B9C-4DAF-9989-1CB9456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planet@yandex.ru" TargetMode="External"/><Relationship Id="rId5" Type="http://schemas.openxmlformats.org/officeDocument/2006/relationships/hyperlink" Target="mailto:ozmfbelarus@yandex.by" TargetMode="External"/><Relationship Id="rId4" Type="http://schemas.openxmlformats.org/officeDocument/2006/relationships/hyperlink" Target="mailto:ozmfbelarus@yandex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848</Words>
  <Characters>4837</Characters>
  <Application>Microsoft Office Word</Application>
  <DocSecurity>0</DocSecurity>
  <Lines>40</Lines>
  <Paragraphs>11</Paragraphs>
  <ScaleCrop>false</ScaleCrop>
  <Company>diakov.net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</cp:revision>
  <dcterms:created xsi:type="dcterms:W3CDTF">2022-11-29T15:58:00Z</dcterms:created>
  <dcterms:modified xsi:type="dcterms:W3CDTF">2023-07-13T13:30:00Z</dcterms:modified>
</cp:coreProperties>
</file>